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 </w:t>
      </w:r>
      <w:r w:rsidR="00806CFA">
        <w:rPr>
          <w:bCs/>
          <w:sz w:val="28"/>
          <w:u w:val="single"/>
          <w:lang w:val="en-US"/>
        </w:rPr>
        <w:t>XXXI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 </w:t>
      </w:r>
      <w:r w:rsidR="00806CFA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Default="00AA3E3C" w:rsidP="00AA3E3C">
      <w:pPr>
        <w:jc w:val="center"/>
      </w:pPr>
      <w:r>
        <w:t xml:space="preserve">от </w:t>
      </w:r>
      <w:r w:rsidRPr="00D35CED">
        <w:t xml:space="preserve"> </w:t>
      </w:r>
      <w:r w:rsidR="00806CFA">
        <w:t xml:space="preserve">17 февраля 2016 </w:t>
      </w:r>
      <w:r>
        <w:t xml:space="preserve"> года   №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806CFA" w:rsidRPr="001A55C7" w:rsidRDefault="00806CFA" w:rsidP="00806CF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предоставлении  депутатами Совета Сегежского городского поселения сведений о доходах, расходах, имуществе и обязательствах имущественного характера</w:t>
      </w:r>
    </w:p>
    <w:p w:rsidR="00806CFA" w:rsidRDefault="00806CFA" w:rsidP="00806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7758F">
        <w:rPr>
          <w:rFonts w:ascii="Times New Roman" w:hAnsi="Times New Roman" w:cs="Times New Roman"/>
          <w:sz w:val="24"/>
          <w:szCs w:val="24"/>
        </w:rPr>
        <w:t>подпункта в) пункта 3 статьи 1</w:t>
      </w:r>
      <w:r w:rsidRPr="001A55C7">
        <w:rPr>
          <w:rFonts w:ascii="Times New Roman" w:hAnsi="Times New Roman" w:cs="Times New Roman"/>
          <w:sz w:val="24"/>
          <w:szCs w:val="24"/>
        </w:rPr>
        <w:t xml:space="preserve">, </w:t>
      </w:r>
      <w:r w:rsidRPr="00B7758F">
        <w:rPr>
          <w:rFonts w:ascii="Times New Roman" w:hAnsi="Times New Roman" w:cs="Times New Roman"/>
          <w:sz w:val="24"/>
          <w:szCs w:val="24"/>
        </w:rPr>
        <w:t>пункта 4 статьи 12.1</w:t>
      </w:r>
      <w:r w:rsidRPr="001A55C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5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b/>
          <w:sz w:val="24"/>
          <w:szCs w:val="24"/>
        </w:rPr>
        <w:t>л: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1A55C7">
        <w:rPr>
          <w:rFonts w:ascii="Times New Roman" w:hAnsi="Times New Roman" w:cs="Times New Roman"/>
          <w:sz w:val="24"/>
          <w:szCs w:val="24"/>
        </w:rPr>
        <w:t xml:space="preserve">Положение о представлении </w:t>
      </w:r>
      <w:r>
        <w:rPr>
          <w:rFonts w:ascii="Times New Roman" w:hAnsi="Times New Roman" w:cs="Times New Roman"/>
          <w:sz w:val="24"/>
          <w:szCs w:val="24"/>
        </w:rPr>
        <w:t>депутатами Совета</w:t>
      </w:r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1A55C7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4"/>
          <w:szCs w:val="24"/>
        </w:rPr>
        <w:t>тера.</w:t>
      </w:r>
    </w:p>
    <w:p w:rsidR="00806CFA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Н.В.Петриляйнен</w:t>
      </w:r>
      <w:proofErr w:type="spellEnd"/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Сегежского </w:t>
      </w: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А.Н.Лотош</w:t>
      </w:r>
      <w:proofErr w:type="spellEnd"/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CFA" w:rsidRPr="00B7758F" w:rsidRDefault="00806CFA" w:rsidP="00806CFA">
      <w:pPr>
        <w:pStyle w:val="ConsPlusNormal"/>
        <w:rPr>
          <w:rFonts w:ascii="Times New Roman" w:hAnsi="Times New Roman" w:cs="Times New Roman"/>
          <w:sz w:val="20"/>
        </w:rPr>
      </w:pPr>
      <w:r w:rsidRPr="00B7758F">
        <w:rPr>
          <w:rFonts w:ascii="Times New Roman" w:hAnsi="Times New Roman" w:cs="Times New Roman"/>
          <w:sz w:val="20"/>
        </w:rPr>
        <w:t>Разослать: в дело, УД, депутатам Совета-20.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XXXI</w:t>
      </w:r>
      <w:r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806CFA" w:rsidRDefault="00806CFA" w:rsidP="00806CF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городского поселения </w:t>
      </w:r>
    </w:p>
    <w:p w:rsidR="00806CFA" w:rsidRPr="001A55C7" w:rsidRDefault="00806CFA" w:rsidP="00806CFA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от 17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 № </w:t>
      </w:r>
    </w:p>
    <w:p w:rsidR="00806CFA" w:rsidRPr="001A55C7" w:rsidRDefault="00806CFA" w:rsidP="00806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806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proofErr w:type="gramStart"/>
      <w:r w:rsidRPr="001A55C7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Е</w:t>
      </w:r>
    </w:p>
    <w:p w:rsidR="00806CFA" w:rsidRPr="001A55C7" w:rsidRDefault="00806CFA" w:rsidP="00806C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C7">
        <w:rPr>
          <w:rFonts w:ascii="Times New Roman" w:hAnsi="Times New Roman" w:cs="Times New Roman"/>
          <w:b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b/>
          <w:sz w:val="24"/>
          <w:szCs w:val="24"/>
        </w:rPr>
        <w:t>депутатами Совета</w:t>
      </w:r>
      <w:r w:rsidRPr="001A55C7">
        <w:rPr>
          <w:rFonts w:ascii="Times New Roman" w:hAnsi="Times New Roman" w:cs="Times New Roman"/>
          <w:b/>
          <w:sz w:val="24"/>
          <w:szCs w:val="24"/>
        </w:rPr>
        <w:t xml:space="preserve"> Сегежского городского поселения сведений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b/>
          <w:sz w:val="24"/>
          <w:szCs w:val="24"/>
        </w:rPr>
        <w:t>тера</w:t>
      </w:r>
    </w:p>
    <w:p w:rsidR="00806CFA" w:rsidRPr="001A55C7" w:rsidRDefault="00806CFA" w:rsidP="00806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4"/>
          <w:szCs w:val="24"/>
        </w:rPr>
        <w:t>депутатами Совета</w:t>
      </w:r>
      <w:r w:rsidRPr="001A55C7">
        <w:rPr>
          <w:rFonts w:ascii="Times New Roman" w:hAnsi="Times New Roman" w:cs="Times New Roman"/>
          <w:sz w:val="24"/>
          <w:szCs w:val="24"/>
        </w:rPr>
        <w:t xml:space="preserve"> Сегежского городского поселения (далее - </w:t>
      </w:r>
      <w:r>
        <w:rPr>
          <w:rFonts w:ascii="Times New Roman" w:hAnsi="Times New Roman" w:cs="Times New Roman"/>
          <w:sz w:val="24"/>
          <w:szCs w:val="24"/>
        </w:rPr>
        <w:t>депутаты</w:t>
      </w:r>
      <w:r w:rsidRPr="001A55C7">
        <w:rPr>
          <w:rFonts w:ascii="Times New Roman" w:hAnsi="Times New Roman" w:cs="Times New Roman"/>
          <w:sz w:val="24"/>
          <w:szCs w:val="24"/>
        </w:rPr>
        <w:t>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характера).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в соответствии с настоящим Положением представляют </w:t>
      </w:r>
      <w:r>
        <w:rPr>
          <w:rFonts w:ascii="Times New Roman" w:hAnsi="Times New Roman" w:cs="Times New Roman"/>
          <w:sz w:val="24"/>
          <w:szCs w:val="24"/>
        </w:rPr>
        <w:t>депутаты</w:t>
      </w:r>
      <w:r w:rsidRPr="001A55C7">
        <w:rPr>
          <w:rFonts w:ascii="Times New Roman" w:hAnsi="Times New Roman" w:cs="Times New Roman"/>
          <w:sz w:val="24"/>
          <w:szCs w:val="24"/>
        </w:rPr>
        <w:t>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1A55C7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форме справки </w:t>
      </w:r>
      <w:r w:rsidRPr="001A55C7">
        <w:rPr>
          <w:rFonts w:ascii="Times New Roman" w:hAnsi="Times New Roman" w:cs="Times New Roman"/>
          <w:sz w:val="24"/>
          <w:szCs w:val="24"/>
        </w:rPr>
        <w:t xml:space="preserve">ежегодно, не позднее 30 апреля года, следующего 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55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1A55C7">
        <w:rPr>
          <w:rFonts w:ascii="Times New Roman" w:hAnsi="Times New Roman" w:cs="Times New Roman"/>
          <w:sz w:val="24"/>
          <w:szCs w:val="24"/>
        </w:rPr>
        <w:t xml:space="preserve"> представляет ежегодно: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C7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в) сведения о расходах в случаях, установленных нормативными правовыми актами Российской Федерации.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55C7">
        <w:rPr>
          <w:rFonts w:ascii="Times New Roman" w:hAnsi="Times New Roman" w:cs="Times New Roman"/>
          <w:sz w:val="24"/>
          <w:szCs w:val="24"/>
        </w:rPr>
        <w:t xml:space="preserve">. В случае если нормативными правовыми актами Российской Федерации для </w:t>
      </w:r>
      <w:r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1A55C7">
        <w:rPr>
          <w:rFonts w:ascii="Times New Roman" w:hAnsi="Times New Roman" w:cs="Times New Roman"/>
          <w:sz w:val="24"/>
          <w:szCs w:val="24"/>
        </w:rPr>
        <w:t xml:space="preserve">не установлен иной порядок представления сведений о доходах, расходах, об имуществе и обязательствах имущественного характера, указанные сведения представляются в </w:t>
      </w:r>
      <w:r>
        <w:rPr>
          <w:rFonts w:ascii="Times New Roman" w:hAnsi="Times New Roman" w:cs="Times New Roman"/>
          <w:sz w:val="24"/>
          <w:szCs w:val="24"/>
        </w:rPr>
        <w:t>управление делами администрации Сегежского городского поселения</w:t>
      </w:r>
      <w:r w:rsidRPr="001A55C7">
        <w:rPr>
          <w:rFonts w:ascii="Times New Roman" w:hAnsi="Times New Roman" w:cs="Times New Roman"/>
          <w:sz w:val="24"/>
          <w:szCs w:val="24"/>
        </w:rPr>
        <w:t>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55C7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1A55C7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 w:rsidRPr="001A55C7">
        <w:rPr>
          <w:rFonts w:ascii="Times New Roman" w:hAnsi="Times New Roman" w:cs="Times New Roman"/>
          <w:sz w:val="24"/>
          <w:szCs w:val="24"/>
        </w:rPr>
        <w:t xml:space="preserve"> может представить уточненные сведения в течение 3 месяцев после срока, указанного в </w:t>
      </w:r>
      <w:r w:rsidRPr="004A065D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Pr="001A55C7">
        <w:rPr>
          <w:rFonts w:ascii="Times New Roman" w:hAnsi="Times New Roman" w:cs="Times New Roman"/>
          <w:sz w:val="24"/>
          <w:szCs w:val="24"/>
        </w:rPr>
        <w:t>настоящего Положения, что не будет являться нарушением срока предоставления сведений о доходах, расходах, об имуществе и обязательствах имущественного характера.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55C7">
        <w:rPr>
          <w:rFonts w:ascii="Times New Roman" w:hAnsi="Times New Roman" w:cs="Times New Roman"/>
          <w:sz w:val="24"/>
          <w:szCs w:val="24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настоящим Положением, </w:t>
      </w:r>
      <w:r w:rsidRPr="001A55C7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A55C7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1A55C7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детей, данный факт на основании письменного объяснения подлежит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временной комиссии Совета Сегежского городского поселения, создаваемой решением </w:t>
      </w:r>
      <w:r w:rsidRPr="00B7758F">
        <w:rPr>
          <w:rFonts w:ascii="Times New Roman" w:hAnsi="Times New Roman" w:cs="Times New Roman"/>
          <w:sz w:val="24"/>
          <w:szCs w:val="24"/>
        </w:rPr>
        <w:t>Совета 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A55C7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55C7">
        <w:rPr>
          <w:rFonts w:ascii="Times New Roman" w:hAnsi="Times New Roman" w:cs="Times New Roman"/>
          <w:sz w:val="24"/>
          <w:szCs w:val="24"/>
        </w:rPr>
        <w:t xml:space="preserve">. Члены </w:t>
      </w:r>
      <w:r>
        <w:rPr>
          <w:rFonts w:ascii="Times New Roman" w:hAnsi="Times New Roman" w:cs="Times New Roman"/>
          <w:sz w:val="24"/>
          <w:szCs w:val="24"/>
        </w:rPr>
        <w:t xml:space="preserve">временной комиссии Совета </w:t>
      </w:r>
      <w:r w:rsidRPr="002269F1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5C7">
        <w:rPr>
          <w:rFonts w:ascii="Times New Roman" w:hAnsi="Times New Roman" w:cs="Times New Roman"/>
          <w:sz w:val="24"/>
          <w:szCs w:val="24"/>
        </w:rPr>
        <w:t>виновные в разглашении сведений о доходах, расходах, 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55C7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5C7">
        <w:rPr>
          <w:rFonts w:ascii="Times New Roman" w:hAnsi="Times New Roman" w:cs="Times New Roman"/>
          <w:sz w:val="24"/>
          <w:szCs w:val="24"/>
        </w:rPr>
        <w:t xml:space="preserve"> и информация о результатах проверки достоверности и полноты этих сведений </w:t>
      </w:r>
      <w:r>
        <w:rPr>
          <w:rFonts w:ascii="Times New Roman" w:hAnsi="Times New Roman" w:cs="Times New Roman"/>
          <w:sz w:val="24"/>
          <w:szCs w:val="24"/>
        </w:rPr>
        <w:t xml:space="preserve">хранятся отдельным архивным делом в составе дел постоянного хранения </w:t>
      </w:r>
      <w:r w:rsidRPr="00066E5D">
        <w:rPr>
          <w:rFonts w:ascii="Times New Roman" w:hAnsi="Times New Roman" w:cs="Times New Roman"/>
          <w:sz w:val="24"/>
          <w:szCs w:val="24"/>
        </w:rPr>
        <w:t>Совета Сегежского городского поселения</w:t>
      </w:r>
      <w:r w:rsidRPr="001A55C7">
        <w:rPr>
          <w:rFonts w:ascii="Times New Roman" w:hAnsi="Times New Roman" w:cs="Times New Roman"/>
          <w:sz w:val="24"/>
          <w:szCs w:val="24"/>
        </w:rPr>
        <w:t>.</w:t>
      </w:r>
    </w:p>
    <w:p w:rsidR="00806CFA" w:rsidRPr="001A55C7" w:rsidRDefault="00806CFA" w:rsidP="0080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55C7"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1A55C7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A55C7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AA3E3C" w:rsidRPr="00AA3E3C" w:rsidRDefault="00AA3E3C" w:rsidP="00806CFA">
      <w:pPr>
        <w:jc w:val="center"/>
        <w:rPr>
          <w:sz w:val="20"/>
          <w:szCs w:val="20"/>
        </w:rPr>
      </w:pPr>
    </w:p>
    <w:sectPr w:rsidR="00AA3E3C" w:rsidRPr="00AA3E3C" w:rsidSect="00135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3F0836"/>
    <w:rsid w:val="0053283A"/>
    <w:rsid w:val="00607149"/>
    <w:rsid w:val="0074606F"/>
    <w:rsid w:val="00806CFA"/>
    <w:rsid w:val="00A81CD7"/>
    <w:rsid w:val="00AA3E3C"/>
    <w:rsid w:val="00B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2</cp:revision>
  <dcterms:created xsi:type="dcterms:W3CDTF">2016-02-11T07:21:00Z</dcterms:created>
  <dcterms:modified xsi:type="dcterms:W3CDTF">2016-02-11T07:21:00Z</dcterms:modified>
</cp:coreProperties>
</file>