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3C" w:rsidRPr="0013548F" w:rsidRDefault="00AA3E3C" w:rsidP="00AA3E3C">
      <w:pPr>
        <w:jc w:val="right"/>
        <w:rPr>
          <w:sz w:val="20"/>
          <w:szCs w:val="20"/>
        </w:rPr>
      </w:pPr>
      <w:r w:rsidRPr="0013548F">
        <w:rPr>
          <w:sz w:val="20"/>
          <w:szCs w:val="20"/>
        </w:rPr>
        <w:t>Опубликовано в газете «Доверие»</w:t>
      </w:r>
    </w:p>
    <w:p w:rsidR="00AA3E3C" w:rsidRDefault="00AA3E3C" w:rsidP="00AA3E3C">
      <w:pPr>
        <w:jc w:val="right"/>
      </w:pPr>
      <w:r w:rsidRPr="0013548F">
        <w:rPr>
          <w:sz w:val="20"/>
          <w:szCs w:val="20"/>
        </w:rPr>
        <w:t>от ___________</w:t>
      </w:r>
      <w:r w:rsidR="0013548F" w:rsidRPr="0013548F">
        <w:rPr>
          <w:sz w:val="20"/>
          <w:szCs w:val="20"/>
        </w:rPr>
        <w:t>_____ № _________</w:t>
      </w:r>
    </w:p>
    <w:p w:rsidR="00AA3E3C" w:rsidRDefault="00AA3E3C" w:rsidP="00AA3E3C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10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3C" w:rsidRDefault="00AA3E3C" w:rsidP="00AA3E3C">
      <w:pPr>
        <w:rPr>
          <w:sz w:val="12"/>
        </w:rPr>
      </w:pPr>
    </w:p>
    <w:p w:rsidR="00AA3E3C" w:rsidRDefault="00AA3E3C" w:rsidP="00AA3E3C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A3E3C" w:rsidRDefault="00AA3E3C" w:rsidP="00AA3E3C">
      <w:pPr>
        <w:rPr>
          <w:b/>
          <w:sz w:val="20"/>
          <w:szCs w:val="20"/>
        </w:rPr>
      </w:pPr>
    </w:p>
    <w:p w:rsidR="00AA3E3C" w:rsidRPr="00352FCB" w:rsidRDefault="00AA3E3C" w:rsidP="00AA3E3C">
      <w:pPr>
        <w:pStyle w:val="3"/>
        <w:jc w:val="center"/>
        <w:rPr>
          <w:rFonts w:ascii="Times New Roman" w:hAnsi="Times New Roman" w:cs="Times New Roman"/>
          <w:b w:val="0"/>
          <w:spacing w:val="64"/>
          <w:sz w:val="40"/>
        </w:rPr>
      </w:pPr>
      <w:r w:rsidRPr="00352FCB">
        <w:rPr>
          <w:rFonts w:ascii="Times New Roman" w:hAnsi="Times New Roman" w:cs="Times New Roman"/>
          <w:b w:val="0"/>
          <w:spacing w:val="64"/>
          <w:sz w:val="40"/>
        </w:rPr>
        <w:t>Совет Сегежского городского поселения</w:t>
      </w:r>
    </w:p>
    <w:p w:rsidR="00AA3E3C" w:rsidRDefault="00AA3E3C" w:rsidP="00AA3E3C">
      <w:pPr>
        <w:jc w:val="center"/>
        <w:rPr>
          <w:bCs/>
          <w:sz w:val="28"/>
        </w:rPr>
      </w:pPr>
    </w:p>
    <w:p w:rsidR="00AA3E3C" w:rsidRDefault="00187C06" w:rsidP="00AA3E3C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V</w:t>
      </w:r>
      <w:r w:rsidR="00B11E48">
        <w:rPr>
          <w:bCs/>
          <w:sz w:val="28"/>
          <w:u w:val="single"/>
          <w:lang w:val="en-US"/>
        </w:rPr>
        <w:t>I</w:t>
      </w:r>
      <w:r w:rsidR="00AA3E3C">
        <w:rPr>
          <w:bCs/>
          <w:sz w:val="28"/>
        </w:rPr>
        <w:t xml:space="preserve"> </w:t>
      </w:r>
      <w:proofErr w:type="gramStart"/>
      <w:r w:rsidR="00AA3E3C">
        <w:rPr>
          <w:bCs/>
          <w:sz w:val="28"/>
        </w:rPr>
        <w:t xml:space="preserve">СЕССИЯ  </w:t>
      </w:r>
      <w:r w:rsidR="00B11E48">
        <w:rPr>
          <w:bCs/>
          <w:sz w:val="28"/>
          <w:u w:val="single"/>
          <w:lang w:val="en-US"/>
        </w:rPr>
        <w:t>V</w:t>
      </w:r>
      <w:proofErr w:type="gramEnd"/>
      <w:r w:rsidR="00AA3E3C">
        <w:rPr>
          <w:bCs/>
          <w:sz w:val="28"/>
        </w:rPr>
        <w:t xml:space="preserve"> СОЗЫВА</w:t>
      </w:r>
    </w:p>
    <w:p w:rsidR="00AA3E3C" w:rsidRPr="00D35CED" w:rsidRDefault="00AA3E3C" w:rsidP="00AA3E3C">
      <w:pPr>
        <w:pStyle w:val="3"/>
        <w:jc w:val="center"/>
        <w:rPr>
          <w:rFonts w:ascii="Times New Roman" w:hAnsi="Times New Roman" w:cs="Times New Roman"/>
          <w:b w:val="0"/>
          <w:bCs w:val="0"/>
          <w:spacing w:val="64"/>
          <w:sz w:val="40"/>
        </w:rPr>
      </w:pPr>
      <w:r w:rsidRPr="00D35CED">
        <w:rPr>
          <w:rFonts w:ascii="Times New Roman" w:hAnsi="Times New Roman" w:cs="Times New Roman"/>
          <w:b w:val="0"/>
          <w:bCs w:val="0"/>
          <w:spacing w:val="64"/>
          <w:sz w:val="40"/>
        </w:rPr>
        <w:t>РЕШЕНИЕ</w:t>
      </w:r>
    </w:p>
    <w:p w:rsidR="00AA3E3C" w:rsidRPr="00D4643A" w:rsidRDefault="00AA3E3C" w:rsidP="00AA3E3C">
      <w:pPr>
        <w:jc w:val="center"/>
        <w:rPr>
          <w:b/>
          <w:sz w:val="20"/>
          <w:szCs w:val="20"/>
        </w:rPr>
      </w:pPr>
    </w:p>
    <w:p w:rsidR="00D21CF6" w:rsidRPr="00E12289" w:rsidRDefault="00D21CF6" w:rsidP="00D21CF6">
      <w:pPr>
        <w:jc w:val="center"/>
        <w:rPr>
          <w:b/>
        </w:rPr>
      </w:pPr>
      <w:r>
        <w:t xml:space="preserve">от  </w:t>
      </w:r>
      <w:r w:rsidR="00187C06">
        <w:t xml:space="preserve"> марта 20</w:t>
      </w:r>
      <w:r w:rsidR="00020082">
        <w:t>20</w:t>
      </w:r>
      <w:r w:rsidR="00E12289">
        <w:t xml:space="preserve"> года  </w:t>
      </w:r>
      <w:r>
        <w:t xml:space="preserve">№  </w:t>
      </w:r>
    </w:p>
    <w:p w:rsidR="00D21CF6" w:rsidRDefault="00D21CF6" w:rsidP="00D21CF6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D21CF6" w:rsidRDefault="00D21CF6" w:rsidP="00D21CF6">
      <w:pPr>
        <w:jc w:val="center"/>
        <w:rPr>
          <w:b/>
        </w:rPr>
      </w:pPr>
    </w:p>
    <w:p w:rsidR="00D21CF6" w:rsidRDefault="00D21CF6" w:rsidP="00D21CF6">
      <w:pPr>
        <w:jc w:val="center"/>
        <w:rPr>
          <w:b/>
        </w:rPr>
      </w:pPr>
      <w:r>
        <w:rPr>
          <w:b/>
        </w:rPr>
        <w:t xml:space="preserve">Об отчёте главы </w:t>
      </w:r>
      <w:proofErr w:type="spellStart"/>
      <w:r w:rsidRPr="00266D03">
        <w:rPr>
          <w:b/>
        </w:rPr>
        <w:t>Сегежского</w:t>
      </w:r>
      <w:proofErr w:type="spellEnd"/>
      <w:r w:rsidRPr="00266D03">
        <w:rPr>
          <w:b/>
        </w:rPr>
        <w:t xml:space="preserve"> городского поселения</w:t>
      </w:r>
      <w:r w:rsidR="00020082">
        <w:rPr>
          <w:b/>
        </w:rPr>
        <w:t xml:space="preserve">, главы администрации </w:t>
      </w:r>
      <w:proofErr w:type="spellStart"/>
      <w:r w:rsidR="00020082">
        <w:rPr>
          <w:b/>
        </w:rPr>
        <w:t>Сегежского</w:t>
      </w:r>
      <w:proofErr w:type="spellEnd"/>
      <w:r w:rsidR="00020082">
        <w:rPr>
          <w:b/>
        </w:rPr>
        <w:t xml:space="preserve"> муниципального района </w:t>
      </w:r>
      <w:r>
        <w:rPr>
          <w:b/>
        </w:rPr>
        <w:t xml:space="preserve">о результатах </w:t>
      </w:r>
      <w:r w:rsidR="00020082">
        <w:rPr>
          <w:b/>
        </w:rPr>
        <w:t>их</w:t>
      </w:r>
      <w:r>
        <w:rPr>
          <w:b/>
        </w:rPr>
        <w:t xml:space="preserve"> деятельности и деятельности органов местного самоуправления</w:t>
      </w:r>
      <w:r w:rsidR="00020082">
        <w:rPr>
          <w:b/>
        </w:rPr>
        <w:t xml:space="preserve"> </w:t>
      </w:r>
      <w:proofErr w:type="spellStart"/>
      <w:r w:rsidRPr="00C04886">
        <w:rPr>
          <w:b/>
        </w:rPr>
        <w:t>Сегежского</w:t>
      </w:r>
      <w:proofErr w:type="spellEnd"/>
      <w:r w:rsidRPr="00C04886">
        <w:rPr>
          <w:b/>
        </w:rPr>
        <w:t xml:space="preserve"> городского поселения</w:t>
      </w:r>
      <w:r>
        <w:rPr>
          <w:b/>
        </w:rPr>
        <w:t xml:space="preserve"> в 20</w:t>
      </w:r>
      <w:r w:rsidRPr="00266236">
        <w:rPr>
          <w:b/>
        </w:rPr>
        <w:t>1</w:t>
      </w:r>
      <w:r w:rsidR="00020082">
        <w:rPr>
          <w:b/>
        </w:rPr>
        <w:t>9</w:t>
      </w:r>
      <w:r>
        <w:rPr>
          <w:b/>
        </w:rPr>
        <w:t xml:space="preserve"> году</w:t>
      </w:r>
    </w:p>
    <w:p w:rsidR="00D21CF6" w:rsidRDefault="00D21CF6" w:rsidP="00D21CF6">
      <w:pPr>
        <w:jc w:val="center"/>
        <w:rPr>
          <w:b/>
        </w:rPr>
      </w:pPr>
    </w:p>
    <w:p w:rsidR="00D21CF6" w:rsidRPr="009E6ADF" w:rsidRDefault="00D21CF6" w:rsidP="00D21CF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9E6ADF">
        <w:tab/>
      </w:r>
      <w:proofErr w:type="gramStart"/>
      <w:r w:rsidRPr="009E6ADF">
        <w:rPr>
          <w:bCs/>
        </w:rPr>
        <w:t>В соответствии с частью 11.1 статьи 35, частью 5.1 статьи 36 Федерального закона от 06 октября 2003 года № 131-ФЗ «Об общих принципах организации местного самоуправления в Российской Федерации», Устав</w:t>
      </w:r>
      <w:r>
        <w:rPr>
          <w:bCs/>
        </w:rPr>
        <w:t>ом</w:t>
      </w:r>
      <w:r w:rsidRPr="009E6ADF">
        <w:rPr>
          <w:bCs/>
        </w:rPr>
        <w:t xml:space="preserve"> муниципального образования «Сегежское городское поселение», заслушав и обсудив отч</w:t>
      </w:r>
      <w:r>
        <w:rPr>
          <w:bCs/>
        </w:rPr>
        <w:t>ё</w:t>
      </w:r>
      <w:r w:rsidRPr="009E6ADF">
        <w:rPr>
          <w:bCs/>
        </w:rPr>
        <w:t xml:space="preserve">т главы </w:t>
      </w:r>
      <w:proofErr w:type="spellStart"/>
      <w:r w:rsidRPr="009E6ADF">
        <w:rPr>
          <w:bCs/>
        </w:rPr>
        <w:t>Сегежского</w:t>
      </w:r>
      <w:proofErr w:type="spellEnd"/>
      <w:r w:rsidRPr="009E6ADF">
        <w:rPr>
          <w:bCs/>
        </w:rPr>
        <w:t xml:space="preserve"> городского поселения</w:t>
      </w:r>
      <w:r>
        <w:rPr>
          <w:bCs/>
        </w:rPr>
        <w:t xml:space="preserve">, </w:t>
      </w:r>
      <w:r w:rsidR="00020082">
        <w:rPr>
          <w:bCs/>
        </w:rPr>
        <w:t xml:space="preserve">главы администрации </w:t>
      </w:r>
      <w:proofErr w:type="spellStart"/>
      <w:r w:rsidR="00020082">
        <w:rPr>
          <w:bCs/>
        </w:rPr>
        <w:t>Сегежского</w:t>
      </w:r>
      <w:proofErr w:type="spellEnd"/>
      <w:r w:rsidR="00020082">
        <w:rPr>
          <w:bCs/>
        </w:rPr>
        <w:t xml:space="preserve"> муниципального района </w:t>
      </w:r>
      <w:r w:rsidRPr="009E6ADF">
        <w:rPr>
          <w:bCs/>
        </w:rPr>
        <w:t>о</w:t>
      </w:r>
      <w:r w:rsidR="00020082">
        <w:rPr>
          <w:bCs/>
        </w:rPr>
        <w:t xml:space="preserve"> результатах их</w:t>
      </w:r>
      <w:r w:rsidRPr="009E6ADF">
        <w:rPr>
          <w:bCs/>
        </w:rPr>
        <w:t xml:space="preserve"> деятельности и деятельности органов местного самоуправления Сегежск</w:t>
      </w:r>
      <w:r>
        <w:rPr>
          <w:bCs/>
        </w:rPr>
        <w:t>ого городского поселения в</w:t>
      </w:r>
      <w:proofErr w:type="gramEnd"/>
      <w:r>
        <w:rPr>
          <w:bCs/>
        </w:rPr>
        <w:t xml:space="preserve"> 201</w:t>
      </w:r>
      <w:r w:rsidR="00020082">
        <w:rPr>
          <w:bCs/>
        </w:rPr>
        <w:t xml:space="preserve">9 </w:t>
      </w:r>
      <w:proofErr w:type="spellStart"/>
      <w:r w:rsidRPr="009E6ADF">
        <w:rPr>
          <w:bCs/>
        </w:rPr>
        <w:t>году</w:t>
      </w:r>
      <w:proofErr w:type="gramStart"/>
      <w:r w:rsidRPr="009E6ADF">
        <w:rPr>
          <w:bCs/>
        </w:rPr>
        <w:t>,</w:t>
      </w:r>
      <w:r>
        <w:t>С</w:t>
      </w:r>
      <w:proofErr w:type="gramEnd"/>
      <w:r>
        <w:t>овет</w:t>
      </w:r>
      <w:proofErr w:type="spellEnd"/>
      <w:r>
        <w:t xml:space="preserve"> </w:t>
      </w:r>
      <w:proofErr w:type="spellStart"/>
      <w:r>
        <w:t>Сегежского</w:t>
      </w:r>
      <w:proofErr w:type="spellEnd"/>
      <w:r>
        <w:t xml:space="preserve"> городского поселения </w:t>
      </w:r>
      <w:r>
        <w:rPr>
          <w:b/>
        </w:rPr>
        <w:t>р е ш и л :</w:t>
      </w:r>
    </w:p>
    <w:p w:rsidR="00D21CF6" w:rsidRDefault="00D21CF6" w:rsidP="00D21CF6">
      <w:pPr>
        <w:jc w:val="both"/>
      </w:pPr>
    </w:p>
    <w:p w:rsidR="00D21CF6" w:rsidRPr="003673F9" w:rsidRDefault="00D21CF6" w:rsidP="00D21CF6">
      <w:pPr>
        <w:jc w:val="both"/>
      </w:pPr>
      <w:r>
        <w:tab/>
        <w:t>1.</w:t>
      </w:r>
      <w:r w:rsidR="00020082">
        <w:t xml:space="preserve"> </w:t>
      </w:r>
      <w:r>
        <w:t xml:space="preserve">Признать деятельность главы </w:t>
      </w:r>
      <w:proofErr w:type="spellStart"/>
      <w:r>
        <w:t>Сегежского</w:t>
      </w:r>
      <w:proofErr w:type="spellEnd"/>
      <w:r>
        <w:t xml:space="preserve"> городского поселения</w:t>
      </w:r>
      <w:r w:rsidR="00020082">
        <w:t xml:space="preserve">, главы администрации </w:t>
      </w:r>
      <w:proofErr w:type="spellStart"/>
      <w:r w:rsidR="00020082">
        <w:t>Сегежского</w:t>
      </w:r>
      <w:proofErr w:type="spellEnd"/>
      <w:r w:rsidR="00020082">
        <w:t xml:space="preserve"> муниципального района</w:t>
      </w:r>
      <w:r>
        <w:t xml:space="preserve"> и органов местного самоуправления Сегежского городского поселения в 20</w:t>
      </w:r>
      <w:r w:rsidRPr="00266236">
        <w:t>1</w:t>
      </w:r>
      <w:r w:rsidR="00020082">
        <w:t>9</w:t>
      </w:r>
      <w:r>
        <w:t xml:space="preserve"> году </w:t>
      </w:r>
      <w:r w:rsidR="00E12289">
        <w:t>удовлетворительной</w:t>
      </w:r>
      <w:bookmarkStart w:id="0" w:name="_GoBack"/>
      <w:bookmarkEnd w:id="0"/>
      <w:r w:rsidR="00CD209D">
        <w:t>.</w:t>
      </w:r>
    </w:p>
    <w:p w:rsidR="00D21CF6" w:rsidRDefault="00D21CF6" w:rsidP="00D21CF6">
      <w:pPr>
        <w:ind w:firstLine="708"/>
        <w:jc w:val="both"/>
      </w:pPr>
      <w:r>
        <w:t>2</w:t>
      </w:r>
      <w:r w:rsidRPr="00355C9B">
        <w:t>.</w:t>
      </w:r>
      <w:r w:rsidR="00020082">
        <w:t xml:space="preserve"> </w:t>
      </w:r>
      <w:r>
        <w:t>Считать приоритетными направлениями в деятельности органов местного самоуправления Сегежск</w:t>
      </w:r>
      <w:r w:rsidR="00B11E48">
        <w:t>ого городского поселения на 20</w:t>
      </w:r>
      <w:r w:rsidR="00020082">
        <w:t>20</w:t>
      </w:r>
      <w:r>
        <w:t xml:space="preserve"> год решение следующих задач:</w:t>
      </w:r>
    </w:p>
    <w:p w:rsidR="006E39A1" w:rsidRDefault="003B73DF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rPr>
          <w:color w:val="000000" w:themeColor="text1"/>
        </w:rPr>
        <w:t>обеспечение выполнения мероприятий по уве</w:t>
      </w:r>
      <w:r w:rsidR="006E39A1" w:rsidRPr="006E39A1">
        <w:rPr>
          <w:color w:val="000000" w:themeColor="text1"/>
        </w:rPr>
        <w:t>личению налоговых платежей и не</w:t>
      </w:r>
      <w:r w:rsidRPr="006E39A1">
        <w:rPr>
          <w:color w:val="000000" w:themeColor="text1"/>
        </w:rPr>
        <w:t>налоговых доходов, оптимизации расходов;</w:t>
      </w:r>
    </w:p>
    <w:p w:rsidR="004770C6" w:rsidRDefault="004770C6" w:rsidP="004770C6">
      <w:pPr>
        <w:numPr>
          <w:ilvl w:val="0"/>
          <w:numId w:val="1"/>
        </w:numPr>
        <w:ind w:firstLine="709"/>
        <w:jc w:val="both"/>
      </w:pPr>
      <w:r>
        <w:t>реализация Указа Президента Российской Федерации от 7 мая 2019 года № 204 «О национальных целях и стратегических задачах развития Российской Федерации на период до 2024 года»;</w:t>
      </w:r>
    </w:p>
    <w:p w:rsidR="004770C6" w:rsidRDefault="004770C6" w:rsidP="004770C6">
      <w:pPr>
        <w:numPr>
          <w:ilvl w:val="0"/>
          <w:numId w:val="1"/>
        </w:numPr>
        <w:ind w:firstLine="709"/>
        <w:jc w:val="both"/>
      </w:pPr>
      <w:r>
        <w:t xml:space="preserve">реализация Соглашения о </w:t>
      </w:r>
      <w:proofErr w:type="spellStart"/>
      <w:r>
        <w:t>менторстве</w:t>
      </w:r>
      <w:proofErr w:type="spellEnd"/>
      <w:r>
        <w:t xml:space="preserve"> от 19.11.2019 № 3 с НО «Фонд развития моногородов» и г</w:t>
      </w:r>
      <w:proofErr w:type="gramStart"/>
      <w:r>
        <w:t>.Н</w:t>
      </w:r>
      <w:proofErr w:type="gramEnd"/>
      <w:r>
        <w:t>евинномысск;</w:t>
      </w:r>
    </w:p>
    <w:p w:rsidR="004770C6" w:rsidRPr="004770C6" w:rsidRDefault="004770C6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432A94">
        <w:t xml:space="preserve">реализация Договора о сотрудничестве с </w:t>
      </w:r>
      <w:r w:rsidRPr="00432A94">
        <w:rPr>
          <w:shd w:val="clear" w:color="auto" w:fill="FFFFFF"/>
        </w:rPr>
        <w:t xml:space="preserve">Федеральным государственным бюджетным образовательным учреждением высшего образования «Петрозаводский государственный университет» </w:t>
      </w:r>
      <w:r w:rsidRPr="00432A94">
        <w:t>от 27.02.2018</w:t>
      </w:r>
      <w:r>
        <w:t>;</w:t>
      </w:r>
    </w:p>
    <w:p w:rsidR="004770C6" w:rsidRPr="006E39A1" w:rsidRDefault="004770C6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>
        <w:t xml:space="preserve">принятие </w:t>
      </w:r>
      <w:r w:rsidRPr="00520725">
        <w:t>уч</w:t>
      </w:r>
      <w:r>
        <w:t xml:space="preserve">астия в праздновании 100-летия образования Республики Карелия на территории </w:t>
      </w:r>
      <w:proofErr w:type="spellStart"/>
      <w:r>
        <w:t>Сегежского</w:t>
      </w:r>
      <w:proofErr w:type="spellEnd"/>
      <w:r>
        <w:t xml:space="preserve"> муниципального района;</w:t>
      </w:r>
    </w:p>
    <w:p w:rsidR="006E39A1" w:rsidRPr="006E39A1" w:rsidRDefault="003B73DF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rPr>
          <w:color w:val="000000" w:themeColor="text1"/>
        </w:rPr>
        <w:t>содействие инвестиционному процессу на территории Сегежского городского поселения, реализация мероприятий муниципальной программы «Развитие малого и среднего предпринимательства на территории Сегежского городского поселения»;</w:t>
      </w:r>
    </w:p>
    <w:p w:rsidR="006E39A1" w:rsidRPr="006E39A1" w:rsidRDefault="003B73DF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rPr>
          <w:color w:val="000000" w:themeColor="text1"/>
        </w:rPr>
        <w:lastRenderedPageBreak/>
        <w:t>проведение  инвентаризации  выявленных  бесхозяйных объектов дренажно-ливневой  канализации и обеспечение выполнения мероприятий по их функционированию;завершение   инвентаризации   уличного   освещения  и использование     результатов    инвентаризации    для    полноценного обслуживания и содержания сетей.</w:t>
      </w:r>
    </w:p>
    <w:p w:rsidR="006E39A1" w:rsidRPr="006E39A1" w:rsidRDefault="00C830AC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t>обеспечение надёжности и качества холодного водоснабжения и водоотведения в рамках инвестиционных программ;</w:t>
      </w:r>
    </w:p>
    <w:p w:rsidR="006E39A1" w:rsidRPr="006E39A1" w:rsidRDefault="00C830AC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t>продолжение работы по обследованию многоквартирных домов с целью выявления их аварийности и переселени</w:t>
      </w:r>
      <w:r w:rsidR="006E39A1" w:rsidRPr="006E39A1">
        <w:t>я</w:t>
      </w:r>
      <w:r w:rsidRPr="006E39A1">
        <w:t xml:space="preserve"> граждан с помощью новых механизмов за счет поддержки </w:t>
      </w:r>
      <w:r w:rsidR="00944292">
        <w:t xml:space="preserve">из средств </w:t>
      </w:r>
      <w:r w:rsidRPr="006E39A1">
        <w:t>республиканского бюджета и внебюджетных источников;</w:t>
      </w:r>
    </w:p>
    <w:p w:rsidR="006E39A1" w:rsidRPr="006E39A1" w:rsidRDefault="00C830AC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t xml:space="preserve">реализация мероприятий муниципальной программы «Формирование комфортной  городской среды», проекта поддержки местных инициатив и государственной программы Республики Карелия </w:t>
      </w:r>
      <w:r w:rsidR="003B73DF" w:rsidRPr="006E39A1">
        <w:t>«Развитие транспортной системы»</w:t>
      </w:r>
      <w:r w:rsidR="006E39A1" w:rsidRPr="006E39A1">
        <w:t>;</w:t>
      </w:r>
    </w:p>
    <w:p w:rsidR="006E39A1" w:rsidRPr="006E39A1" w:rsidRDefault="002408DC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t>активиз</w:t>
      </w:r>
      <w:r w:rsidR="006E39A1" w:rsidRPr="006E39A1">
        <w:t>ация</w:t>
      </w:r>
      <w:r w:rsidRPr="006E39A1">
        <w:t xml:space="preserve"> работ</w:t>
      </w:r>
      <w:r w:rsidR="006E39A1" w:rsidRPr="006E39A1">
        <w:t>ы</w:t>
      </w:r>
      <w:r w:rsidRPr="006E39A1">
        <w:t xml:space="preserve"> по муниципальному земельному контролю</w:t>
      </w:r>
      <w:r w:rsidR="006E39A1" w:rsidRPr="006E39A1">
        <w:t>;</w:t>
      </w:r>
    </w:p>
    <w:p w:rsidR="006E39A1" w:rsidRPr="004770C6" w:rsidRDefault="006E39A1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t>обеспечение стабильной работы муниципального бюджетного учреждения «Молодёжный центр»;</w:t>
      </w:r>
    </w:p>
    <w:p w:rsidR="004770C6" w:rsidRPr="006E39A1" w:rsidRDefault="004770C6" w:rsidP="004770C6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t>повышение эффективности закупок для муниципальных нужд;</w:t>
      </w:r>
    </w:p>
    <w:p w:rsidR="006E39A1" w:rsidRPr="006E39A1" w:rsidRDefault="006E39A1" w:rsidP="006E39A1">
      <w:pPr>
        <w:numPr>
          <w:ilvl w:val="0"/>
          <w:numId w:val="1"/>
        </w:numPr>
        <w:ind w:firstLine="709"/>
        <w:jc w:val="both"/>
        <w:rPr>
          <w:color w:val="000000" w:themeColor="text1"/>
        </w:rPr>
      </w:pPr>
      <w:r w:rsidRPr="006E39A1">
        <w:t>обеспечение бесперебойной работы органов местного самоуправления в период проведения мероприятий по возложению полномочий администрации Сегежского городского поселения на администрацию С</w:t>
      </w:r>
      <w:r>
        <w:t>егежского муниципального района.</w:t>
      </w:r>
    </w:p>
    <w:p w:rsidR="006E39A1" w:rsidRPr="006E39A1" w:rsidRDefault="006E39A1" w:rsidP="006E39A1">
      <w:pPr>
        <w:ind w:left="709"/>
        <w:jc w:val="both"/>
        <w:rPr>
          <w:color w:val="000000" w:themeColor="text1"/>
          <w:highlight w:val="green"/>
        </w:rPr>
      </w:pPr>
    </w:p>
    <w:p w:rsidR="003B73DF" w:rsidRDefault="003B73DF" w:rsidP="00D21CF6">
      <w:pPr>
        <w:jc w:val="both"/>
      </w:pPr>
    </w:p>
    <w:p w:rsidR="006E39A1" w:rsidRDefault="006E39A1" w:rsidP="00D21CF6">
      <w:pPr>
        <w:jc w:val="both"/>
      </w:pPr>
    </w:p>
    <w:p w:rsidR="00D21CF6" w:rsidRDefault="00437488" w:rsidP="00D21CF6">
      <w:pPr>
        <w:jc w:val="both"/>
      </w:pPr>
      <w:r>
        <w:t>П</w:t>
      </w:r>
      <w:r w:rsidR="007B4BC2">
        <w:t>редседател</w:t>
      </w:r>
      <w:r>
        <w:t>ь</w:t>
      </w:r>
      <w:r w:rsidR="004770C6">
        <w:t xml:space="preserve"> </w:t>
      </w:r>
      <w:r w:rsidR="00D21CF6">
        <w:t>Совета</w:t>
      </w:r>
    </w:p>
    <w:p w:rsidR="00D21CF6" w:rsidRDefault="00D21CF6" w:rsidP="00D21CF6">
      <w:pPr>
        <w:jc w:val="both"/>
      </w:pPr>
      <w:proofErr w:type="spellStart"/>
      <w:r w:rsidRPr="00962A4C">
        <w:t>Сегежского</w:t>
      </w:r>
      <w:proofErr w:type="spellEnd"/>
      <w:r w:rsidRPr="00962A4C">
        <w:t xml:space="preserve"> городского поселения</w:t>
      </w:r>
      <w:r w:rsidR="007B4BC2">
        <w:tab/>
      </w:r>
      <w:r w:rsidR="007B4BC2">
        <w:tab/>
      </w:r>
      <w:r w:rsidR="007B4BC2">
        <w:tab/>
      </w:r>
      <w:r w:rsidR="007B4BC2">
        <w:tab/>
      </w:r>
      <w:r w:rsidR="007B4BC2">
        <w:tab/>
      </w:r>
      <w:r w:rsidR="007B4BC2">
        <w:tab/>
      </w:r>
      <w:r w:rsidR="007B4BC2">
        <w:tab/>
      </w:r>
      <w:r w:rsidR="003E7F77">
        <w:tab/>
      </w:r>
    </w:p>
    <w:p w:rsidR="00D21CF6" w:rsidRPr="00B94E54" w:rsidRDefault="00D21CF6" w:rsidP="00D21CF6">
      <w:pPr>
        <w:jc w:val="both"/>
      </w:pPr>
    </w:p>
    <w:p w:rsidR="003E7F77" w:rsidRDefault="003E7F77" w:rsidP="00906DA4">
      <w:pPr>
        <w:jc w:val="both"/>
      </w:pPr>
      <w:r>
        <w:t xml:space="preserve">Глава Сегежского </w:t>
      </w:r>
    </w:p>
    <w:p w:rsidR="003E7F77" w:rsidRDefault="003E7F77" w:rsidP="00906DA4">
      <w:pPr>
        <w:jc w:val="both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D21CF6" w:rsidRDefault="00D21CF6" w:rsidP="00D21CF6">
      <w:pPr>
        <w:jc w:val="both"/>
        <w:rPr>
          <w:sz w:val="20"/>
        </w:rPr>
      </w:pPr>
    </w:p>
    <w:p w:rsidR="004770C6" w:rsidRPr="00F6334A" w:rsidRDefault="004770C6" w:rsidP="004770C6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F6334A">
        <w:rPr>
          <w:sz w:val="22"/>
          <w:szCs w:val="22"/>
        </w:rPr>
        <w:t xml:space="preserve">азослать: в дело - 3, </w:t>
      </w:r>
      <w:r>
        <w:rPr>
          <w:sz w:val="22"/>
          <w:szCs w:val="22"/>
        </w:rPr>
        <w:t>в электронном виде: Горбуновой И.Б., Гусевой М.Л.</w:t>
      </w:r>
      <w:r w:rsidRPr="00F6334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Королеву А.С., </w:t>
      </w:r>
      <w:r w:rsidRPr="00F6334A">
        <w:rPr>
          <w:sz w:val="22"/>
          <w:szCs w:val="22"/>
        </w:rPr>
        <w:t>Антоновой Е.Н., Ф</w:t>
      </w:r>
      <w:r>
        <w:rPr>
          <w:sz w:val="22"/>
          <w:szCs w:val="22"/>
        </w:rPr>
        <w:t>У</w:t>
      </w:r>
      <w:r w:rsidRPr="00F6334A">
        <w:rPr>
          <w:sz w:val="22"/>
          <w:szCs w:val="22"/>
        </w:rPr>
        <w:t>, УД,</w:t>
      </w:r>
      <w:r>
        <w:rPr>
          <w:sz w:val="22"/>
          <w:szCs w:val="22"/>
        </w:rPr>
        <w:t xml:space="preserve"> ПУ,</w:t>
      </w:r>
      <w:r w:rsidRPr="00F633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УЖКХ, </w:t>
      </w:r>
      <w:proofErr w:type="spellStart"/>
      <w:r>
        <w:rPr>
          <w:sz w:val="22"/>
          <w:szCs w:val="22"/>
        </w:rPr>
        <w:t>ОАиС</w:t>
      </w:r>
      <w:proofErr w:type="spellEnd"/>
      <w:r>
        <w:rPr>
          <w:sz w:val="22"/>
          <w:szCs w:val="22"/>
        </w:rPr>
        <w:t xml:space="preserve">, </w:t>
      </w:r>
      <w:r w:rsidRPr="00F6334A">
        <w:rPr>
          <w:sz w:val="22"/>
          <w:szCs w:val="22"/>
        </w:rPr>
        <w:t xml:space="preserve">УО, УЭР, </w:t>
      </w:r>
      <w:proofErr w:type="spellStart"/>
      <w:r w:rsidRPr="00F6334A">
        <w:rPr>
          <w:sz w:val="22"/>
          <w:szCs w:val="22"/>
        </w:rPr>
        <w:t>ОИТ</w:t>
      </w:r>
      <w:r>
        <w:rPr>
          <w:sz w:val="22"/>
          <w:szCs w:val="22"/>
        </w:rPr>
        <w:t>и</w:t>
      </w:r>
      <w:proofErr w:type="spellEnd"/>
      <w:r>
        <w:rPr>
          <w:sz w:val="22"/>
          <w:szCs w:val="22"/>
        </w:rPr>
        <w:t xml:space="preserve"> ЗИ</w:t>
      </w:r>
      <w:r w:rsidRPr="00F6334A">
        <w:rPr>
          <w:sz w:val="22"/>
          <w:szCs w:val="22"/>
        </w:rPr>
        <w:t xml:space="preserve">, отдел по делам ГО, ЧС и МР, </w:t>
      </w:r>
      <w:r>
        <w:rPr>
          <w:sz w:val="22"/>
          <w:szCs w:val="22"/>
        </w:rPr>
        <w:t xml:space="preserve">УИО, ОБУ, ОО, ОКС, </w:t>
      </w:r>
      <w:r w:rsidRPr="00F6334A">
        <w:rPr>
          <w:sz w:val="22"/>
          <w:szCs w:val="22"/>
        </w:rPr>
        <w:t>главам поселений – 6,  редакция газеты «Доверие».</w:t>
      </w:r>
    </w:p>
    <w:p w:rsidR="00AA3E3C" w:rsidRPr="00AA3E3C" w:rsidRDefault="00AA3E3C" w:rsidP="004770C6">
      <w:pPr>
        <w:jc w:val="both"/>
        <w:rPr>
          <w:sz w:val="20"/>
          <w:szCs w:val="20"/>
        </w:rPr>
      </w:pPr>
    </w:p>
    <w:sectPr w:rsidR="00AA3E3C" w:rsidRPr="00AA3E3C" w:rsidSect="00A310FA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84C"/>
    <w:multiLevelType w:val="hybridMultilevel"/>
    <w:tmpl w:val="B672A6D6"/>
    <w:lvl w:ilvl="0" w:tplc="ADCE374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B2E7B"/>
    <w:multiLevelType w:val="hybridMultilevel"/>
    <w:tmpl w:val="B672A6D6"/>
    <w:lvl w:ilvl="0" w:tplc="ADCE374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E74BC"/>
    <w:multiLevelType w:val="hybridMultilevel"/>
    <w:tmpl w:val="B672A6D6"/>
    <w:lvl w:ilvl="0" w:tplc="ADCE374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A2D0B"/>
    <w:multiLevelType w:val="hybridMultilevel"/>
    <w:tmpl w:val="B672A6D6"/>
    <w:lvl w:ilvl="0" w:tplc="ADCE374A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3C"/>
    <w:rsid w:val="00020082"/>
    <w:rsid w:val="00022BFF"/>
    <w:rsid w:val="00090EA8"/>
    <w:rsid w:val="000B08F4"/>
    <w:rsid w:val="000E132F"/>
    <w:rsid w:val="00104B5C"/>
    <w:rsid w:val="0013548F"/>
    <w:rsid w:val="00152D1F"/>
    <w:rsid w:val="001535A0"/>
    <w:rsid w:val="00187C06"/>
    <w:rsid w:val="001A6D9D"/>
    <w:rsid w:val="002408DC"/>
    <w:rsid w:val="002956A4"/>
    <w:rsid w:val="002A66F2"/>
    <w:rsid w:val="00356634"/>
    <w:rsid w:val="003A556E"/>
    <w:rsid w:val="003B73DF"/>
    <w:rsid w:val="003E7F77"/>
    <w:rsid w:val="003F0836"/>
    <w:rsid w:val="00437488"/>
    <w:rsid w:val="004770C6"/>
    <w:rsid w:val="0053283A"/>
    <w:rsid w:val="00565A80"/>
    <w:rsid w:val="005B1132"/>
    <w:rsid w:val="00607149"/>
    <w:rsid w:val="00671924"/>
    <w:rsid w:val="00681148"/>
    <w:rsid w:val="00687EED"/>
    <w:rsid w:val="006957A3"/>
    <w:rsid w:val="006A63AD"/>
    <w:rsid w:val="006E39A1"/>
    <w:rsid w:val="0074606F"/>
    <w:rsid w:val="007B4BC2"/>
    <w:rsid w:val="00944292"/>
    <w:rsid w:val="00A310FA"/>
    <w:rsid w:val="00A66811"/>
    <w:rsid w:val="00A81CD7"/>
    <w:rsid w:val="00AA3E3C"/>
    <w:rsid w:val="00AE0D89"/>
    <w:rsid w:val="00B11E48"/>
    <w:rsid w:val="00B34178"/>
    <w:rsid w:val="00C349B2"/>
    <w:rsid w:val="00C45871"/>
    <w:rsid w:val="00C830AC"/>
    <w:rsid w:val="00CD209D"/>
    <w:rsid w:val="00D204BF"/>
    <w:rsid w:val="00D21CF6"/>
    <w:rsid w:val="00DB2945"/>
    <w:rsid w:val="00E12289"/>
    <w:rsid w:val="00E677FB"/>
    <w:rsid w:val="00EA08B8"/>
    <w:rsid w:val="00F52869"/>
    <w:rsid w:val="00F8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A310F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31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1CF6"/>
    <w:pPr>
      <w:ind w:left="720"/>
      <w:contextualSpacing/>
    </w:pPr>
  </w:style>
  <w:style w:type="paragraph" w:customStyle="1" w:styleId="Char">
    <w:name w:val="Char Знак"/>
    <w:basedOn w:val="a"/>
    <w:rsid w:val="006811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408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A3E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A3E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3E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3E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E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E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"/>
    <w:basedOn w:val="a"/>
    <w:rsid w:val="00A310F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310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21CF6"/>
    <w:pPr>
      <w:ind w:left="720"/>
      <w:contextualSpacing/>
    </w:pPr>
  </w:style>
  <w:style w:type="paragraph" w:customStyle="1" w:styleId="Char">
    <w:name w:val="Char Знак"/>
    <w:basedOn w:val="a"/>
    <w:rsid w:val="006811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408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E959-5FC2-4C45-AA49-F5DCD17BB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Гелана Семушина</dc:creator>
  <cp:lastModifiedBy>econ_control</cp:lastModifiedBy>
  <cp:revision>4</cp:revision>
  <cp:lastPrinted>2019-03-26T16:51:00Z</cp:lastPrinted>
  <dcterms:created xsi:type="dcterms:W3CDTF">2020-03-11T08:12:00Z</dcterms:created>
  <dcterms:modified xsi:type="dcterms:W3CDTF">2020-03-11T09:11:00Z</dcterms:modified>
</cp:coreProperties>
</file>